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32" w:rsidRPr="005357F2" w:rsidRDefault="00891714" w:rsidP="005357F2">
      <w:pPr>
        <w:spacing w:after="0"/>
        <w:rPr>
          <w:rFonts w:ascii="Comic Sans MS" w:hAnsi="Comic Sans MS"/>
          <w:b/>
        </w:rPr>
      </w:pPr>
      <w:r>
        <w:rPr>
          <w:rFonts w:ascii="Comic Sans MS" w:hAnsi="Comic Sans MS"/>
          <w:b/>
        </w:rPr>
        <w:softHyphen/>
      </w:r>
      <w:bookmarkStart w:id="0" w:name="_GoBack"/>
      <w:bookmarkEnd w:id="0"/>
      <w:r w:rsidR="008E42AE" w:rsidRPr="005357F2">
        <w:rPr>
          <w:rFonts w:ascii="Comic Sans MS" w:hAnsi="Comic Sans MS"/>
          <w:b/>
        </w:rPr>
        <w:t>Atonement</w:t>
      </w:r>
    </w:p>
    <w:p w:rsidR="008E42AE" w:rsidRPr="005357F2" w:rsidRDefault="008E42AE" w:rsidP="005357F2">
      <w:pPr>
        <w:spacing w:after="0"/>
        <w:rPr>
          <w:rFonts w:ascii="Comic Sans MS" w:hAnsi="Comic Sans MS"/>
          <w:b/>
        </w:rPr>
      </w:pPr>
      <w:r w:rsidRPr="005357F2">
        <w:rPr>
          <w:rFonts w:ascii="Comic Sans MS" w:hAnsi="Comic Sans MS"/>
          <w:b/>
        </w:rPr>
        <w:t xml:space="preserve">Study Guide- Part III </w:t>
      </w:r>
      <w:proofErr w:type="spellStart"/>
      <w:r w:rsidRPr="005357F2">
        <w:rPr>
          <w:rFonts w:ascii="Comic Sans MS" w:hAnsi="Comic Sans MS"/>
          <w:b/>
        </w:rPr>
        <w:t>ppgs</w:t>
      </w:r>
      <w:proofErr w:type="spellEnd"/>
      <w:r w:rsidRPr="005357F2">
        <w:rPr>
          <w:rFonts w:ascii="Comic Sans MS" w:hAnsi="Comic Sans MS"/>
          <w:b/>
        </w:rPr>
        <w:t>. 353-300</w:t>
      </w:r>
    </w:p>
    <w:p w:rsidR="005357F2" w:rsidRPr="005357F2" w:rsidRDefault="005357F2" w:rsidP="005357F2">
      <w:pPr>
        <w:spacing w:after="0"/>
        <w:rPr>
          <w:rFonts w:ascii="Comic Sans MS" w:hAnsi="Comic Sans MS"/>
          <w:b/>
        </w:rPr>
      </w:pPr>
    </w:p>
    <w:p w:rsidR="00E32C00" w:rsidRPr="005357F2" w:rsidRDefault="008E42AE" w:rsidP="008E42AE">
      <w:pPr>
        <w:pStyle w:val="ListParagraph"/>
        <w:numPr>
          <w:ilvl w:val="0"/>
          <w:numId w:val="1"/>
        </w:numPr>
        <w:rPr>
          <w:rFonts w:ascii="Comic Sans MS" w:hAnsi="Comic Sans MS"/>
        </w:rPr>
      </w:pPr>
      <w:r w:rsidRPr="005357F2">
        <w:rPr>
          <w:rFonts w:ascii="Comic Sans MS" w:hAnsi="Comic Sans MS"/>
        </w:rPr>
        <w:t xml:space="preserve">Does it seem as though </w:t>
      </w:r>
      <w:proofErr w:type="spellStart"/>
      <w:r w:rsidRPr="005357F2">
        <w:rPr>
          <w:rFonts w:ascii="Comic Sans MS" w:hAnsi="Comic Sans MS"/>
        </w:rPr>
        <w:t>Briony</w:t>
      </w:r>
      <w:proofErr w:type="spellEnd"/>
      <w:r w:rsidRPr="005357F2">
        <w:rPr>
          <w:rFonts w:ascii="Comic Sans MS" w:hAnsi="Comic Sans MS"/>
        </w:rPr>
        <w:t xml:space="preserve"> is a good nurse? Why did she go into nursing? Why might this be important?</w:t>
      </w:r>
      <w:r w:rsidR="00E32C00" w:rsidRPr="005357F2">
        <w:rPr>
          <w:rFonts w:ascii="Comic Sans MS" w:hAnsi="Comic Sans MS"/>
        </w:rPr>
        <w:t xml:space="preserve">  </w:t>
      </w:r>
      <w:r w:rsidR="006B5689" w:rsidRPr="005357F2">
        <w:rPr>
          <w:rFonts w:ascii="Comic Sans MS" w:hAnsi="Comic Sans MS"/>
        </w:rPr>
        <w:t>See the quote at the top of pg. 269….that might help.</w:t>
      </w:r>
    </w:p>
    <w:p w:rsidR="008E42AE" w:rsidRPr="005357F2" w:rsidRDefault="008E42AE" w:rsidP="008E42AE">
      <w:pPr>
        <w:pStyle w:val="ListParagraph"/>
        <w:numPr>
          <w:ilvl w:val="0"/>
          <w:numId w:val="1"/>
        </w:numPr>
        <w:rPr>
          <w:rFonts w:ascii="Comic Sans MS" w:hAnsi="Comic Sans MS"/>
        </w:rPr>
      </w:pPr>
      <w:r w:rsidRPr="005357F2">
        <w:rPr>
          <w:rFonts w:ascii="Comic Sans MS" w:hAnsi="Comic Sans MS"/>
        </w:rPr>
        <w:t>What is the rule of etiquette Nurse Langland broke? Why would this rule matter?</w:t>
      </w:r>
    </w:p>
    <w:p w:rsidR="006B5689" w:rsidRPr="005357F2" w:rsidRDefault="006B5689" w:rsidP="008E42AE">
      <w:pPr>
        <w:pStyle w:val="ListParagraph"/>
        <w:numPr>
          <w:ilvl w:val="0"/>
          <w:numId w:val="1"/>
        </w:numPr>
        <w:rPr>
          <w:rFonts w:ascii="Comic Sans MS" w:hAnsi="Comic Sans MS"/>
        </w:rPr>
      </w:pPr>
      <w:r w:rsidRPr="005357F2">
        <w:rPr>
          <w:rFonts w:ascii="Comic Sans MS" w:hAnsi="Comic Sans MS"/>
        </w:rPr>
        <w:t xml:space="preserve">What is </w:t>
      </w:r>
      <w:proofErr w:type="spellStart"/>
      <w:r w:rsidRPr="005357F2">
        <w:rPr>
          <w:rFonts w:ascii="Comic Sans MS" w:hAnsi="Comic Sans MS"/>
        </w:rPr>
        <w:t>Briony’s</w:t>
      </w:r>
      <w:proofErr w:type="spellEnd"/>
      <w:r w:rsidRPr="005357F2">
        <w:rPr>
          <w:rFonts w:ascii="Comic Sans MS" w:hAnsi="Comic Sans MS"/>
        </w:rPr>
        <w:t xml:space="preserve"> contact with her family?</w:t>
      </w:r>
    </w:p>
    <w:p w:rsidR="008E42AE" w:rsidRPr="005357F2" w:rsidRDefault="00E32C00" w:rsidP="008E42AE">
      <w:pPr>
        <w:pStyle w:val="ListParagraph"/>
        <w:numPr>
          <w:ilvl w:val="0"/>
          <w:numId w:val="1"/>
        </w:numPr>
        <w:rPr>
          <w:rFonts w:ascii="Comic Sans MS" w:hAnsi="Comic Sans MS"/>
        </w:rPr>
      </w:pPr>
      <w:r w:rsidRPr="005357F2">
        <w:rPr>
          <w:rFonts w:ascii="Comic Sans MS" w:hAnsi="Comic Sans MS"/>
        </w:rPr>
        <w:t xml:space="preserve">In what ways is </w:t>
      </w:r>
      <w:proofErr w:type="spellStart"/>
      <w:r w:rsidRPr="005357F2">
        <w:rPr>
          <w:rFonts w:ascii="Comic Sans MS" w:hAnsi="Comic Sans MS"/>
        </w:rPr>
        <w:t>Briony</w:t>
      </w:r>
      <w:proofErr w:type="spellEnd"/>
      <w:r w:rsidRPr="005357F2">
        <w:rPr>
          <w:rFonts w:ascii="Comic Sans MS" w:hAnsi="Comic Sans MS"/>
        </w:rPr>
        <w:t xml:space="preserve"> the same as in Part 1?  In what ways has she changed?  Has she matured?</w:t>
      </w:r>
    </w:p>
    <w:p w:rsidR="00E32C00" w:rsidRPr="005357F2" w:rsidRDefault="006B5689" w:rsidP="008E42AE">
      <w:pPr>
        <w:pStyle w:val="ListParagraph"/>
        <w:numPr>
          <w:ilvl w:val="0"/>
          <w:numId w:val="1"/>
        </w:numPr>
        <w:rPr>
          <w:rFonts w:ascii="Comic Sans MS" w:hAnsi="Comic Sans MS"/>
        </w:rPr>
      </w:pPr>
      <w:r w:rsidRPr="005357F2">
        <w:rPr>
          <w:rFonts w:ascii="Comic Sans MS" w:hAnsi="Comic Sans MS"/>
        </w:rPr>
        <w:t xml:space="preserve">Why is </w:t>
      </w:r>
      <w:proofErr w:type="spellStart"/>
      <w:r w:rsidRPr="005357F2">
        <w:rPr>
          <w:rFonts w:ascii="Comic Sans MS" w:hAnsi="Comic Sans MS"/>
        </w:rPr>
        <w:t>Briony</w:t>
      </w:r>
      <w:proofErr w:type="spellEnd"/>
      <w:r w:rsidRPr="005357F2">
        <w:rPr>
          <w:rFonts w:ascii="Comic Sans MS" w:hAnsi="Comic Sans MS"/>
        </w:rPr>
        <w:t xml:space="preserve"> not surprised when she found out Paul Marshall and Lola were to be married?  What does she say about her involvement?  Why does this matter?</w:t>
      </w:r>
    </w:p>
    <w:p w:rsidR="00386B57" w:rsidRPr="005357F2" w:rsidRDefault="00E251A3" w:rsidP="00760666">
      <w:pPr>
        <w:pStyle w:val="ListParagraph"/>
        <w:numPr>
          <w:ilvl w:val="0"/>
          <w:numId w:val="1"/>
        </w:numPr>
        <w:rPr>
          <w:rFonts w:ascii="Comic Sans MS" w:hAnsi="Comic Sans MS"/>
        </w:rPr>
      </w:pPr>
      <w:r w:rsidRPr="005357F2">
        <w:rPr>
          <w:rFonts w:ascii="Comic Sans MS" w:hAnsi="Comic Sans MS"/>
        </w:rPr>
        <w:t xml:space="preserve">As </w:t>
      </w:r>
      <w:proofErr w:type="spellStart"/>
      <w:r w:rsidRPr="005357F2">
        <w:rPr>
          <w:rFonts w:ascii="Comic Sans MS" w:hAnsi="Comic Sans MS"/>
        </w:rPr>
        <w:t>Briony</w:t>
      </w:r>
      <w:proofErr w:type="spellEnd"/>
      <w:r w:rsidRPr="005357F2">
        <w:rPr>
          <w:rFonts w:ascii="Comic Sans MS" w:hAnsi="Comic Sans MS"/>
        </w:rPr>
        <w:t xml:space="preserve"> and her friend, Fiona, are sitting </w:t>
      </w:r>
      <w:r w:rsidR="00386B57" w:rsidRPr="005357F2">
        <w:rPr>
          <w:rFonts w:ascii="Comic Sans MS" w:hAnsi="Comic Sans MS"/>
        </w:rPr>
        <w:t xml:space="preserve">at St. James Park, it becomes clear as to why </w:t>
      </w:r>
      <w:proofErr w:type="spellStart"/>
      <w:r w:rsidR="00386B57" w:rsidRPr="005357F2">
        <w:rPr>
          <w:rFonts w:ascii="Comic Sans MS" w:hAnsi="Comic Sans MS"/>
        </w:rPr>
        <w:t>Briony</w:t>
      </w:r>
      <w:proofErr w:type="spellEnd"/>
      <w:r w:rsidR="00386B57" w:rsidRPr="005357F2">
        <w:rPr>
          <w:rFonts w:ascii="Comic Sans MS" w:hAnsi="Comic Sans MS"/>
        </w:rPr>
        <w:t xml:space="preserve"> is so interested in the specifics of war (aside from general interest).  Why is she interested?  She considers how</w:t>
      </w:r>
      <w:proofErr w:type="gramStart"/>
      <w:r w:rsidR="00386B57" w:rsidRPr="005357F2">
        <w:rPr>
          <w:rFonts w:ascii="Comic Sans MS" w:hAnsi="Comic Sans MS"/>
        </w:rPr>
        <w:t>,  “</w:t>
      </w:r>
      <w:proofErr w:type="gramEnd"/>
      <w:r w:rsidR="00386B57" w:rsidRPr="005357F2">
        <w:rPr>
          <w:rFonts w:ascii="Comic Sans MS" w:hAnsi="Comic Sans MS"/>
        </w:rPr>
        <w:t>…her secret torment and the public upheaval of war had always seemed separate worlds, but now she understood how the war might compound her crime.”  She thinks about Fiona’s easy life and thinks of hers as</w:t>
      </w:r>
      <w:proofErr w:type="gramStart"/>
      <w:r w:rsidR="00386B57" w:rsidRPr="005357F2">
        <w:rPr>
          <w:rFonts w:ascii="Comic Sans MS" w:hAnsi="Comic Sans MS"/>
        </w:rPr>
        <w:t>,  “</w:t>
      </w:r>
      <w:proofErr w:type="gramEnd"/>
      <w:r w:rsidR="00386B57" w:rsidRPr="005357F2">
        <w:rPr>
          <w:rFonts w:ascii="Comic Sans MS" w:hAnsi="Comic Sans MS"/>
        </w:rPr>
        <w:t>…going to be lived in one room, without a door.”  What does all this mean?</w:t>
      </w:r>
    </w:p>
    <w:p w:rsidR="00760666" w:rsidRPr="005357F2" w:rsidRDefault="00760666" w:rsidP="00760666">
      <w:pPr>
        <w:pStyle w:val="ListParagraph"/>
        <w:numPr>
          <w:ilvl w:val="0"/>
          <w:numId w:val="1"/>
        </w:numPr>
        <w:rPr>
          <w:rFonts w:ascii="Comic Sans MS" w:hAnsi="Comic Sans MS"/>
        </w:rPr>
      </w:pPr>
      <w:r w:rsidRPr="005357F2">
        <w:rPr>
          <w:rFonts w:ascii="Comic Sans MS" w:hAnsi="Comic Sans MS"/>
        </w:rPr>
        <w:t xml:space="preserve">Consider the parallels between the chapters on Robbie’s time in war and </w:t>
      </w:r>
      <w:proofErr w:type="spellStart"/>
      <w:r w:rsidRPr="005357F2">
        <w:rPr>
          <w:rFonts w:ascii="Comic Sans MS" w:hAnsi="Comic Sans MS"/>
        </w:rPr>
        <w:t>Briony’s</w:t>
      </w:r>
      <w:proofErr w:type="spellEnd"/>
      <w:r w:rsidRPr="005357F2">
        <w:rPr>
          <w:rFonts w:ascii="Comic Sans MS" w:hAnsi="Comic Sans MS"/>
        </w:rPr>
        <w:t xml:space="preserve"> time as a nurse- especially the triage after she and Fiona were at the park.  </w:t>
      </w:r>
    </w:p>
    <w:p w:rsidR="00760666" w:rsidRPr="005357F2" w:rsidRDefault="00760666" w:rsidP="00760666">
      <w:pPr>
        <w:pStyle w:val="ListParagraph"/>
        <w:numPr>
          <w:ilvl w:val="0"/>
          <w:numId w:val="1"/>
        </w:numPr>
        <w:rPr>
          <w:rFonts w:ascii="Comic Sans MS" w:hAnsi="Comic Sans MS"/>
        </w:rPr>
      </w:pPr>
      <w:r w:rsidRPr="005357F2">
        <w:rPr>
          <w:rFonts w:ascii="Comic Sans MS" w:hAnsi="Comic Sans MS"/>
        </w:rPr>
        <w:t xml:space="preserve">What does </w:t>
      </w:r>
      <w:proofErr w:type="spellStart"/>
      <w:r w:rsidRPr="005357F2">
        <w:rPr>
          <w:rFonts w:ascii="Comic Sans MS" w:hAnsi="Comic Sans MS"/>
        </w:rPr>
        <w:t>Briony</w:t>
      </w:r>
      <w:proofErr w:type="spellEnd"/>
      <w:r w:rsidRPr="005357F2">
        <w:rPr>
          <w:rFonts w:ascii="Comic Sans MS" w:hAnsi="Comic Sans MS"/>
        </w:rPr>
        <w:t xml:space="preserve"> realize about human beings as she is reflecting on what the experience with this triage has taught her? (Look at the top of page 287) How can this be applied to her accusations against Robbie?</w:t>
      </w:r>
    </w:p>
    <w:p w:rsidR="00760666" w:rsidRPr="005357F2" w:rsidRDefault="00E76726" w:rsidP="00760666">
      <w:pPr>
        <w:pStyle w:val="ListParagraph"/>
        <w:numPr>
          <w:ilvl w:val="0"/>
          <w:numId w:val="1"/>
        </w:numPr>
        <w:rPr>
          <w:rFonts w:ascii="Comic Sans MS" w:hAnsi="Comic Sans MS"/>
        </w:rPr>
      </w:pPr>
      <w:r w:rsidRPr="005357F2">
        <w:rPr>
          <w:rFonts w:ascii="Comic Sans MS" w:hAnsi="Comic Sans MS"/>
        </w:rPr>
        <w:t xml:space="preserve">What does the letter from the publisher say about </w:t>
      </w:r>
      <w:proofErr w:type="spellStart"/>
      <w:r w:rsidRPr="005357F2">
        <w:rPr>
          <w:rFonts w:ascii="Comic Sans MS" w:hAnsi="Comic Sans MS"/>
        </w:rPr>
        <w:t>Briony’s</w:t>
      </w:r>
      <w:proofErr w:type="spellEnd"/>
      <w:r w:rsidRPr="005357F2">
        <w:rPr>
          <w:rFonts w:ascii="Comic Sans MS" w:hAnsi="Comic Sans MS"/>
        </w:rPr>
        <w:t xml:space="preserve"> story, </w:t>
      </w:r>
      <w:r w:rsidRPr="005357F2">
        <w:rPr>
          <w:rFonts w:ascii="Comic Sans MS" w:hAnsi="Comic Sans MS"/>
          <w:i/>
        </w:rPr>
        <w:t>Two Figures by a Fountain</w:t>
      </w:r>
      <w:r w:rsidRPr="005357F2">
        <w:rPr>
          <w:rFonts w:ascii="Comic Sans MS" w:hAnsi="Comic Sans MS"/>
        </w:rPr>
        <w:t>? Does this give you any hints as to the narrator of Atonement? Explain.</w:t>
      </w:r>
    </w:p>
    <w:p w:rsidR="00760666" w:rsidRPr="005357F2" w:rsidRDefault="00760666" w:rsidP="00760666">
      <w:pPr>
        <w:pStyle w:val="ListParagraph"/>
        <w:numPr>
          <w:ilvl w:val="0"/>
          <w:numId w:val="1"/>
        </w:numPr>
        <w:rPr>
          <w:rFonts w:ascii="Comic Sans MS" w:hAnsi="Comic Sans MS"/>
        </w:rPr>
      </w:pPr>
    </w:p>
    <w:sectPr w:rsidR="00760666" w:rsidRPr="0053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1C51"/>
    <w:multiLevelType w:val="hybridMultilevel"/>
    <w:tmpl w:val="A6B0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AE"/>
    <w:rsid w:val="00386B57"/>
    <w:rsid w:val="005357F2"/>
    <w:rsid w:val="006B5689"/>
    <w:rsid w:val="00760666"/>
    <w:rsid w:val="00891714"/>
    <w:rsid w:val="008E42AE"/>
    <w:rsid w:val="008E64B2"/>
    <w:rsid w:val="009508C6"/>
    <w:rsid w:val="00E251A3"/>
    <w:rsid w:val="00E32C00"/>
    <w:rsid w:val="00E7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2017-03-08T13:27:00Z</cp:lastPrinted>
  <dcterms:created xsi:type="dcterms:W3CDTF">2017-03-06T21:45:00Z</dcterms:created>
  <dcterms:modified xsi:type="dcterms:W3CDTF">2017-03-08T13:37:00Z</dcterms:modified>
</cp:coreProperties>
</file>